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3F" w:rsidRPr="00F15AFB" w:rsidRDefault="00DF533F" w:rsidP="00DF533F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F15AFB">
        <w:rPr>
          <w:rFonts w:ascii="Book Antiqua" w:hAnsi="Book Antiqua"/>
          <w:b/>
          <w:bCs/>
          <w:sz w:val="28"/>
          <w:szCs w:val="28"/>
          <w:u w:val="single"/>
        </w:rPr>
        <w:t xml:space="preserve">SAMPLE LETTER:  Academic Misconduct Notification –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January 10, 201</w:t>
      </w:r>
      <w:r w:rsidR="00684C21">
        <w:rPr>
          <w:sz w:val="20"/>
          <w:szCs w:val="20"/>
        </w:rPr>
        <w:t>7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Aubuchon</w:t>
      </w:r>
      <w:proofErr w:type="spellEnd"/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123 Residence Hall</w:t>
      </w:r>
      <w:bookmarkStart w:id="0" w:name="_GoBack"/>
      <w:bookmarkEnd w:id="0"/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Connecticut</w:t>
          </w:r>
        </w:smartTag>
      </w:smartTag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Storrs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CT</w:t>
          </w:r>
        </w:smartTag>
        <w:r>
          <w:rPr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sz w:val="20"/>
              <w:szCs w:val="20"/>
            </w:rPr>
            <w:t>06269</w:t>
          </w:r>
        </w:smartTag>
      </w:smartTag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Email:Betty.aubuchon@uconn.edu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Dear Betty: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This letter serves as a follow up to our meeting on Friday, January 8,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 xml:space="preserve">.  Based on our conversation and the evidence I have, I must inform you that I have reason to believe that you were involved in an instance of academic misconduct in History 289-78.  Due to this discovery, I must follow the Undergraduate Academic Integrity policy as set in Appendix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Responsibilities of Community Life: The Student Code</w:t>
      </w:r>
      <w:r>
        <w:rPr>
          <w:sz w:val="20"/>
          <w:szCs w:val="20"/>
        </w:rPr>
        <w:t>.  Specifically, as we discussed yesterday, my evidence is a term paper, submitted by you on January 4,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>, on the subject of the settlement of Rock Port, Maine.  This same paper was located on a college papers for sale service entitled “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Rock Port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Maine</w:t>
          </w:r>
        </w:smartTag>
      </w:smartTag>
      <w:r>
        <w:rPr>
          <w:sz w:val="20"/>
          <w:szCs w:val="20"/>
        </w:rPr>
        <w:t>:  1600-1890”.  The paper that you submitted was verbatim in text and bibliography.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are being informed that it is my intent to impose the letter grade of ‘F’ for the course.  In accordance with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, you may request a hearing with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if you disagree with the allegations.  You have </w:t>
      </w:r>
      <w:r w:rsidR="00B66974">
        <w:rPr>
          <w:sz w:val="20"/>
          <w:szCs w:val="20"/>
        </w:rPr>
        <w:t>five</w:t>
      </w:r>
      <w:r>
        <w:rPr>
          <w:sz w:val="20"/>
          <w:szCs w:val="20"/>
        </w:rPr>
        <w:t xml:space="preserve"> business days (January </w:t>
      </w:r>
      <w:r w:rsidR="00B66974">
        <w:rPr>
          <w:sz w:val="20"/>
          <w:szCs w:val="20"/>
        </w:rPr>
        <w:t>16</w:t>
      </w:r>
      <w:r>
        <w:rPr>
          <w:sz w:val="20"/>
          <w:szCs w:val="20"/>
        </w:rPr>
        <w:t>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>) to submit to me a written request for a hearing.  If I have not received any communication f</w:t>
      </w:r>
      <w:r w:rsidR="00B66974">
        <w:rPr>
          <w:sz w:val="20"/>
          <w:szCs w:val="20"/>
        </w:rPr>
        <w:t xml:space="preserve">rom you by this date, the said academic consequence </w:t>
      </w:r>
      <w:r>
        <w:rPr>
          <w:sz w:val="20"/>
          <w:szCs w:val="20"/>
        </w:rPr>
        <w:t xml:space="preserve">will be imposed. 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The Community Standards staff members are available to meet with you to review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 and answer any questions that you may have regarding academic integrity or students rights as set forth under </w:t>
      </w:r>
      <w:r w:rsidRPr="00EC11D7">
        <w:rPr>
          <w:i/>
          <w:sz w:val="20"/>
          <w:szCs w:val="20"/>
        </w:rPr>
        <w:t>The Student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Code</w:t>
      </w:r>
      <w:r>
        <w:rPr>
          <w:sz w:val="20"/>
          <w:szCs w:val="20"/>
        </w:rPr>
        <w:t xml:space="preserve">.  Please note that a copy of this letter is forwarded to Community Standards, who has the right to convene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to consider additional sanctions if you have a significant student conduct history.</w:t>
      </w:r>
    </w:p>
    <w:p w:rsidR="00DF533F" w:rsidRDefault="00DF533F" w:rsidP="00DF533F">
      <w:pPr>
        <w:rPr>
          <w:sz w:val="20"/>
          <w:szCs w:val="20"/>
        </w:rPr>
      </w:pPr>
    </w:p>
    <w:p w:rsidR="00DF533F" w:rsidRPr="00C95D94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may reach Community Standards at 486-8402 Monday through Friday from 8:00 a.m. to 5:00 p.m., via email at </w:t>
      </w:r>
      <w:r w:rsidRPr="00B44A51">
        <w:rPr>
          <w:sz w:val="20"/>
          <w:szCs w:val="20"/>
          <w:u w:val="single"/>
        </w:rPr>
        <w:t>community@uconn.edu</w:t>
      </w:r>
      <w:r>
        <w:rPr>
          <w:sz w:val="20"/>
          <w:szCs w:val="20"/>
        </w:rPr>
        <w:t xml:space="preserve">, or visit online at </w:t>
      </w:r>
      <w:r w:rsidRPr="00B44A51">
        <w:rPr>
          <w:sz w:val="20"/>
          <w:szCs w:val="20"/>
          <w:u w:val="single"/>
        </w:rPr>
        <w:t>www.community</w:t>
      </w:r>
      <w:r>
        <w:rPr>
          <w:sz w:val="20"/>
          <w:szCs w:val="20"/>
          <w:u w:val="single"/>
        </w:rPr>
        <w:t>.uconn.edu.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Emile Jones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Professor of History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</w:r>
      <w:r w:rsidR="00B66974">
        <w:rPr>
          <w:sz w:val="20"/>
          <w:szCs w:val="20"/>
        </w:rPr>
        <w:t>Community Standards, Unit 4119</w:t>
      </w:r>
    </w:p>
    <w:p w:rsidR="00DF533F" w:rsidRDefault="00DF533F" w:rsidP="00DF533F"/>
    <w:p w:rsidR="00DF533F" w:rsidRDefault="00DF533F" w:rsidP="00DF533F"/>
    <w:p w:rsidR="00240D75" w:rsidRDefault="00240D75"/>
    <w:sectPr w:rsidR="00240D75" w:rsidSect="00D94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F"/>
    <w:rsid w:val="00240D75"/>
    <w:rsid w:val="00684C21"/>
    <w:rsid w:val="00B66974"/>
    <w:rsid w:val="00D94940"/>
    <w:rsid w:val="00DF533F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697DAF"/>
  <w15:docId w15:val="{C857780B-A622-42A7-8052-2861B207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Adams</dc:creator>
  <cp:lastModifiedBy>Jennifer Brodie</cp:lastModifiedBy>
  <cp:revision>2</cp:revision>
  <dcterms:created xsi:type="dcterms:W3CDTF">2017-07-11T19:24:00Z</dcterms:created>
  <dcterms:modified xsi:type="dcterms:W3CDTF">2017-07-11T19:24:00Z</dcterms:modified>
</cp:coreProperties>
</file>